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5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8012" cy="7677150"/>
            <wp:effectExtent l="0" t="0" r="0" b="0"/>
            <wp:docPr id="1" name="Рисунок 1" descr="C:\Users\comp\Pictures\2020-05-22\инструкция в экстремальных ситуац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2020-05-22\инструкция в экстремальных ситуация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552" cy="767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12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77E12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77E12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77E12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77E12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77E12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77E12" w:rsidRPr="00DC3285" w:rsidRDefault="00B77E12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C3285" w:rsidRPr="00DC3285" w:rsidRDefault="00DC3285" w:rsidP="00DC32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C3285" w:rsidRPr="00DC3285" w:rsidRDefault="00DC3285" w:rsidP="00DC3285">
      <w:pPr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28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C3285" w:rsidRPr="00DC3285" w:rsidRDefault="00DC3285" w:rsidP="00DC3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285">
        <w:rPr>
          <w:rFonts w:ascii="Times New Roman" w:hAnsi="Times New Roman" w:cs="Times New Roman"/>
          <w:bCs/>
          <w:sz w:val="28"/>
          <w:szCs w:val="28"/>
        </w:rPr>
        <w:t>1.1.Инструктаж по инструкции «</w:t>
      </w:r>
      <w:r w:rsidR="00681AF9">
        <w:rPr>
          <w:rFonts w:ascii="Times New Roman" w:hAnsi="Times New Roman" w:cs="Times New Roman"/>
          <w:bCs/>
          <w:sz w:val="28"/>
          <w:szCs w:val="28"/>
        </w:rPr>
        <w:t>Правила поведения обучающихся в экстремальных ситуациях</w:t>
      </w:r>
      <w:r w:rsidRPr="00DC3285">
        <w:rPr>
          <w:rFonts w:ascii="Times New Roman" w:hAnsi="Times New Roman" w:cs="Times New Roman"/>
          <w:bCs/>
          <w:sz w:val="28"/>
          <w:szCs w:val="28"/>
        </w:rPr>
        <w:t>»  (в дальнейшем «Инструктаж») проводится со всеми обучающимися МОУ «СОШ №14 города Пугачева имени П.А. Столыпина» (далее – ОУ) каждую учебную четверть и по мере необходимости.</w:t>
      </w:r>
    </w:p>
    <w:p w:rsidR="00DC3285" w:rsidRPr="00DC3285" w:rsidRDefault="00DC3285" w:rsidP="00DC3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285">
        <w:rPr>
          <w:rFonts w:ascii="Times New Roman" w:hAnsi="Times New Roman" w:cs="Times New Roman"/>
          <w:bCs/>
          <w:sz w:val="28"/>
          <w:szCs w:val="28"/>
        </w:rPr>
        <w:t xml:space="preserve">1.2.Инструктаж с </w:t>
      </w:r>
      <w:proofErr w:type="gramStart"/>
      <w:r w:rsidRPr="00DC328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DC3285">
        <w:rPr>
          <w:rFonts w:ascii="Times New Roman" w:hAnsi="Times New Roman" w:cs="Times New Roman"/>
          <w:bCs/>
          <w:sz w:val="28"/>
          <w:szCs w:val="28"/>
        </w:rPr>
        <w:t xml:space="preserve"> проводят классные руководители. </w:t>
      </w:r>
    </w:p>
    <w:p w:rsidR="00DC3285" w:rsidRPr="00DC3285" w:rsidRDefault="00DC3285" w:rsidP="00DC3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285">
        <w:rPr>
          <w:rFonts w:ascii="Times New Roman" w:hAnsi="Times New Roman" w:cs="Times New Roman"/>
          <w:bCs/>
          <w:sz w:val="28"/>
          <w:szCs w:val="28"/>
        </w:rPr>
        <w:t xml:space="preserve">1.3.Проведение инструктажа с </w:t>
      </w:r>
      <w:proofErr w:type="gramStart"/>
      <w:r w:rsidRPr="00DC328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DC3285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журнале инструктажей каждого класса под роспись (учащиеся 1-го класса не расписываются).</w:t>
      </w:r>
    </w:p>
    <w:p w:rsidR="0039723B" w:rsidRPr="00681AF9" w:rsidRDefault="0039723B" w:rsidP="00681A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81AF9" w:rsidRDefault="00681AF9" w:rsidP="00681AF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Виды экстремальных ситуаций</w:t>
      </w:r>
    </w:p>
    <w:p w:rsidR="0039723B" w:rsidRPr="00681AF9" w:rsidRDefault="0039723B" w:rsidP="00681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Экстремальные ситуации могут угрожать жизни и здоровью человека. Хладнокровие и правильное построение своих действий при возникновении таких ситуаций поможет сохранить самое дорогое - здоровье. Нижеописанные практические советы по поведению в экстремальных ситуациях помогут в этом.</w:t>
      </w:r>
    </w:p>
    <w:p w:rsidR="001515CE" w:rsidRPr="0039723B" w:rsidRDefault="001515CE" w:rsidP="00151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23B" w:rsidRPr="0039723B" w:rsidRDefault="00930B4A" w:rsidP="0068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81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="0039723B" w:rsidRPr="0039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себя в толпе?</w:t>
      </w:r>
    </w:p>
    <w:p w:rsidR="00752ADC" w:rsidRDefault="0039723B" w:rsidP="0068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случаях эмоции человека берут верх над интеллектом. Убедить и успокоить людей становится невозможно из-за снижения способности независимо мыслить и резкого роста внушаемости. Толпа начнёт громить и подчиняться при наличии лидера или объекта ненависти. В то же время, толпа быстро выдыхается, когда результат достигнут. Паника в толпе гораздо опаснее стихийного бедствия или аварии, </w:t>
      </w:r>
      <w:proofErr w:type="gramStart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вызвавших</w:t>
      </w:r>
      <w:proofErr w:type="gramEnd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её. </w:t>
      </w:r>
    </w:p>
    <w:p w:rsidR="0039723B" w:rsidRPr="00681AF9" w:rsidRDefault="0039723B" w:rsidP="0075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1A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Практические советы: </w:t>
      </w:r>
    </w:p>
    <w:p w:rsidR="0039723B" w:rsidRPr="0039723B" w:rsidRDefault="0039723B" w:rsidP="003972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Толпу лучше всего обойти, но если нет такой возможности, то не идите против «течения», старайтесь держаться подальше от центра этой массы и от её краёв. Находясь очень близко к краю, вы можете получить травму от витрин, набережной или решёток. «Встреча» с неподвижными столбами, тумбами, деревьями могут стоить вам жизни. Также не стоит цепляться руками за что-либо - это чревато переломами. </w:t>
      </w:r>
    </w:p>
    <w:p w:rsidR="0039723B" w:rsidRPr="0039723B" w:rsidRDefault="0039723B" w:rsidP="003972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застегнуться. Обувь на высоком каблуке или развязавшийся шнурок также могут привести к печальным последствиям. </w:t>
      </w:r>
    </w:p>
    <w:p w:rsidR="0039723B" w:rsidRPr="0039723B" w:rsidRDefault="0039723B" w:rsidP="003972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Зонт, сумку и прочие предметы, находящиеся у вас в руках или висящие на плече, стоит выбросить. Не пытайтесь поднять упавший у вас предмет - вас затопчут. </w:t>
      </w:r>
    </w:p>
    <w:p w:rsidR="0039723B" w:rsidRPr="0039723B" w:rsidRDefault="0039723B" w:rsidP="003972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правильно себя вести, то в плотной толпе вероятность падения невелика, а вот сильно сдавить вас могут. Чтобы этого избежать, сцепите руки в замок и сложите их на груди - это позволит защитить диафрагму. </w:t>
      </w:r>
    </w:p>
    <w:p w:rsidR="0039723B" w:rsidRPr="0039723B" w:rsidRDefault="0039723B" w:rsidP="003972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- не упасть в толпе. Если это произошло, то стоит защитить голову руками и попытаться встать. Сделать это очень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сложно. На колени вставать не стоит, надо упереться одной ногой в землю, встав полной подошвой, и резко встав, «влиться» в течение толпы. </w:t>
      </w:r>
    </w:p>
    <w:p w:rsidR="0039723B" w:rsidRDefault="0039723B" w:rsidP="003972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большой концертной площадке или стадионе следует заранее определить маршрут выхода. В экстремальных ситуациях не поддавайтесь общей панике, а оцените обстановку и примите верное решение. </w:t>
      </w:r>
    </w:p>
    <w:p w:rsidR="00752ADC" w:rsidRPr="0039723B" w:rsidRDefault="00752ADC" w:rsidP="00151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23B" w:rsidRPr="0039723B" w:rsidRDefault="00681AF9" w:rsidP="0068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723B" w:rsidRP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 на улице.</w:t>
      </w:r>
    </w:p>
    <w:p w:rsidR="0039723B" w:rsidRPr="0039723B" w:rsidRDefault="0039723B" w:rsidP="0068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великому сожалению, в последнее время участились случаи всевозможных взрывов на улицах городов. Проявление бдительности и внимательность позволят избежать трагедии. </w:t>
      </w:r>
    </w:p>
    <w:p w:rsidR="0039723B" w:rsidRPr="0039723B" w:rsidRDefault="0039723B" w:rsidP="003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следующим признакам можно определить опасность взрыва: </w:t>
      </w:r>
    </w:p>
    <w:p w:rsidR="0039723B" w:rsidRPr="0039723B" w:rsidRDefault="0039723B" w:rsidP="003972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посторонних деталей и подозрительных свёртков, как внутри, так и снаружи машины;</w:t>
      </w:r>
    </w:p>
    <w:p w:rsidR="0039723B" w:rsidRPr="0039723B" w:rsidRDefault="0039723B" w:rsidP="0039723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остатков материалов, которые не характерны для данного места;</w:t>
      </w:r>
    </w:p>
    <w:p w:rsidR="0039723B" w:rsidRPr="0039723B" w:rsidRDefault="0039723B" w:rsidP="0039723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Натянутая проволока или шнур;</w:t>
      </w:r>
    </w:p>
    <w:p w:rsidR="0039723B" w:rsidRPr="0039723B" w:rsidRDefault="0039723B" w:rsidP="0039723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Свисающие изоляционная лента или провода;</w:t>
      </w:r>
    </w:p>
    <w:p w:rsidR="0039723B" w:rsidRPr="0039723B" w:rsidRDefault="0039723B" w:rsidP="0039723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на земле дачного участка выделяющихся участков высохшей или свежевырытой земли;</w:t>
      </w:r>
    </w:p>
    <w:p w:rsidR="0039723B" w:rsidRPr="0039723B" w:rsidRDefault="0039723B" w:rsidP="003972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дверей квартиры - следы ремонтных работ, обнаруженные участки, заметно отличающиеся по цвету от общего фона стен или двери;</w:t>
      </w:r>
    </w:p>
    <w:p w:rsidR="0039723B" w:rsidRPr="0039723B" w:rsidRDefault="0039723B" w:rsidP="003972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Оставленные без присмотра сумки, портфели, коробки и другие подозрительные предметы. </w:t>
      </w:r>
    </w:p>
    <w:p w:rsidR="0039723B" w:rsidRDefault="0039723B" w:rsidP="003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подозрительных предметов необходимо об этом сообщить работнику полиции. Если же предмет обнаружен в поезде метро, то очень важно сообщить о находке машинисту состава или другому должностному лицу. Прикасаться или приближаться к подозрительному предмету не стоит. Находясь в замкнутом пространстве, следует держаться внутри группы людей. </w:t>
      </w:r>
    </w:p>
    <w:p w:rsidR="00930B4A" w:rsidRDefault="00930B4A" w:rsidP="003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ADC" w:rsidRPr="00930B4A" w:rsidRDefault="00681AF9" w:rsidP="0068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="00930B4A" w:rsidRPr="00930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Угроза террористи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ческого акта </w:t>
      </w:r>
      <w:r w:rsidR="00361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здании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ОУ</w:t>
      </w:r>
    </w:p>
    <w:p w:rsidR="00930B4A" w:rsidRPr="00930B4A" w:rsidRDefault="00930B4A" w:rsidP="00930B4A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случае обнаружения </w:t>
      </w:r>
      <w:r w:rsidR="0036195C">
        <w:rPr>
          <w:sz w:val="28"/>
          <w:szCs w:val="28"/>
        </w:rPr>
        <w:t xml:space="preserve">в здании и </w:t>
      </w:r>
      <w:r w:rsidR="00681AF9">
        <w:rPr>
          <w:sz w:val="28"/>
          <w:szCs w:val="28"/>
        </w:rPr>
        <w:t>на территории ОУ</w:t>
      </w:r>
      <w:r w:rsidRPr="00930B4A">
        <w:rPr>
          <w:sz w:val="28"/>
          <w:szCs w:val="28"/>
        </w:rPr>
        <w:t xml:space="preserve"> предметов,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имеющих вид взрывного устройства,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930B4A" w:rsidRPr="00930B4A" w:rsidRDefault="00930B4A" w:rsidP="00930B4A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доложить директор</w:t>
      </w:r>
      <w:r w:rsidR="00681AF9">
        <w:rPr>
          <w:sz w:val="28"/>
          <w:szCs w:val="28"/>
        </w:rPr>
        <w:t>у (заместителям директора) ОУ</w:t>
      </w:r>
      <w:r w:rsidRPr="00930B4A">
        <w:rPr>
          <w:sz w:val="28"/>
          <w:szCs w:val="28"/>
        </w:rPr>
        <w:t xml:space="preserve"> об обнаружении;</w:t>
      </w:r>
    </w:p>
    <w:p w:rsidR="00930B4A" w:rsidRPr="00930B4A" w:rsidRDefault="00930B4A" w:rsidP="00930B4A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эвакуировать</w:t>
      </w:r>
      <w:r>
        <w:rPr>
          <w:sz w:val="28"/>
          <w:szCs w:val="28"/>
        </w:rPr>
        <w:t xml:space="preserve">ся </w:t>
      </w:r>
      <w:r w:rsidRPr="00930B4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безопасное расстояние</w:t>
      </w:r>
      <w:r w:rsidRPr="00930B4A">
        <w:rPr>
          <w:sz w:val="28"/>
          <w:szCs w:val="28"/>
        </w:rPr>
        <w:t>;</w:t>
      </w:r>
    </w:p>
    <w:p w:rsidR="00930B4A" w:rsidRPr="00930B4A" w:rsidRDefault="00930B4A" w:rsidP="00930B4A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  <w:u w:val="single"/>
        </w:rPr>
        <w:t>В данном случае категорически запрещается:</w:t>
      </w:r>
    </w:p>
    <w:p w:rsidR="00930B4A" w:rsidRPr="00930B4A" w:rsidRDefault="00930B4A" w:rsidP="00930B4A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дотрагиваться до взрывоопасного предмета;</w:t>
      </w:r>
    </w:p>
    <w:p w:rsidR="00930B4A" w:rsidRPr="00930B4A" w:rsidRDefault="00930B4A" w:rsidP="00930B4A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оказывать на предмет какое-либо механическое воздействие;</w:t>
      </w:r>
    </w:p>
    <w:p w:rsidR="00930B4A" w:rsidRPr="00930B4A" w:rsidRDefault="00930B4A" w:rsidP="00930B4A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•</w:t>
      </w:r>
      <w:r>
        <w:rPr>
          <w:sz w:val="28"/>
          <w:szCs w:val="28"/>
        </w:rPr>
        <w:t xml:space="preserve">        </w:t>
      </w:r>
      <w:r w:rsidRPr="00930B4A">
        <w:rPr>
          <w:sz w:val="28"/>
          <w:szCs w:val="28"/>
        </w:rPr>
        <w:t>приближаться к вышеуказанному предмету.</w:t>
      </w:r>
    </w:p>
    <w:p w:rsidR="00930B4A" w:rsidRPr="00930B4A" w:rsidRDefault="00930B4A" w:rsidP="00930B4A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случае </w:t>
      </w:r>
      <w:r w:rsidR="00681AF9">
        <w:rPr>
          <w:sz w:val="28"/>
          <w:szCs w:val="28"/>
        </w:rPr>
        <w:t>поступления в ОУ</w:t>
      </w:r>
      <w:r>
        <w:rPr>
          <w:sz w:val="28"/>
          <w:szCs w:val="28"/>
        </w:rPr>
        <w:t xml:space="preserve"> угрозы террористического акта п</w:t>
      </w:r>
      <w:r w:rsidRPr="00930B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телефону,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930B4A" w:rsidRPr="00930B4A" w:rsidRDefault="00930B4A" w:rsidP="00930B4A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доложить директор</w:t>
      </w:r>
      <w:r w:rsidR="00681AF9">
        <w:rPr>
          <w:sz w:val="28"/>
          <w:szCs w:val="28"/>
        </w:rPr>
        <w:t>у (заместителям директора) ОУ</w:t>
      </w:r>
      <w:r w:rsidRPr="00930B4A">
        <w:rPr>
          <w:sz w:val="28"/>
          <w:szCs w:val="28"/>
        </w:rPr>
        <w:t xml:space="preserve"> о звонке;</w:t>
      </w:r>
    </w:p>
    <w:p w:rsidR="00930B4A" w:rsidRPr="00930B4A" w:rsidRDefault="00930B4A" w:rsidP="00930B4A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lastRenderedPageBreak/>
        <w:t xml:space="preserve">в ходе разговора со </w:t>
      </w:r>
      <w:proofErr w:type="gramStart"/>
      <w:r w:rsidRPr="00930B4A">
        <w:rPr>
          <w:sz w:val="28"/>
          <w:szCs w:val="28"/>
        </w:rPr>
        <w:t>звонившим</w:t>
      </w:r>
      <w:proofErr w:type="gramEnd"/>
      <w:r w:rsidRPr="00930B4A">
        <w:rPr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930B4A" w:rsidRPr="00930B4A" w:rsidRDefault="00930B4A" w:rsidP="00930B4A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в дальнейшем действовать по ук</w:t>
      </w:r>
      <w:r w:rsidR="0036195C">
        <w:rPr>
          <w:sz w:val="28"/>
          <w:szCs w:val="28"/>
        </w:rPr>
        <w:t>азанию прибывших сотрудников МВД</w:t>
      </w:r>
      <w:r w:rsidRPr="00930B4A">
        <w:rPr>
          <w:sz w:val="28"/>
          <w:szCs w:val="28"/>
        </w:rPr>
        <w:t>,</w:t>
      </w:r>
      <w:r w:rsidR="0036195C">
        <w:rPr>
          <w:sz w:val="28"/>
          <w:szCs w:val="28"/>
        </w:rPr>
        <w:t xml:space="preserve"> МЧС,</w:t>
      </w:r>
      <w:r w:rsidRPr="00930B4A">
        <w:rPr>
          <w:sz w:val="28"/>
          <w:szCs w:val="28"/>
        </w:rPr>
        <w:t xml:space="preserve"> ГО и ЧС.</w:t>
      </w:r>
    </w:p>
    <w:p w:rsidR="00930B4A" w:rsidRPr="00930B4A" w:rsidRDefault="00930B4A" w:rsidP="00930B4A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случае совершения террористического акта </w:t>
      </w:r>
      <w:r w:rsidR="0036195C">
        <w:rPr>
          <w:sz w:val="28"/>
          <w:szCs w:val="28"/>
        </w:rPr>
        <w:t xml:space="preserve">в здании и </w:t>
      </w:r>
      <w:r w:rsidR="00681AF9">
        <w:rPr>
          <w:sz w:val="28"/>
          <w:szCs w:val="28"/>
        </w:rPr>
        <w:t>на территории ОУ</w:t>
      </w:r>
      <w:r w:rsidRPr="00930B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930B4A" w:rsidRPr="00930B4A" w:rsidRDefault="00930B4A" w:rsidP="00930B4A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эвакуировать</w:t>
      </w:r>
      <w:r w:rsidR="00295518">
        <w:rPr>
          <w:sz w:val="28"/>
          <w:szCs w:val="28"/>
        </w:rPr>
        <w:t>ся на безопасное расстояние</w:t>
      </w:r>
      <w:r w:rsidRPr="00930B4A">
        <w:rPr>
          <w:sz w:val="28"/>
          <w:szCs w:val="28"/>
        </w:rPr>
        <w:t>;</w:t>
      </w:r>
    </w:p>
    <w:p w:rsidR="00930B4A" w:rsidRPr="00930B4A" w:rsidRDefault="00295518" w:rsidP="00930B4A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при эвакуации </w:t>
      </w:r>
      <w:r w:rsidR="00930B4A" w:rsidRPr="00930B4A">
        <w:rPr>
          <w:sz w:val="28"/>
          <w:szCs w:val="28"/>
        </w:rPr>
        <w:t>необходимо соблюдать спо</w:t>
      </w:r>
      <w:r>
        <w:rPr>
          <w:sz w:val="28"/>
          <w:szCs w:val="28"/>
        </w:rPr>
        <w:t xml:space="preserve">койствие, выходить из помещения </w:t>
      </w:r>
      <w:r w:rsidR="00930B4A" w:rsidRPr="00930B4A">
        <w:rPr>
          <w:sz w:val="28"/>
          <w:szCs w:val="28"/>
        </w:rPr>
        <w:t>строго в соответствии с указаниями педагогов;</w:t>
      </w:r>
    </w:p>
    <w:p w:rsidR="00930B4A" w:rsidRPr="0036195C" w:rsidRDefault="00930B4A" w:rsidP="0036195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дальнейшем действовать по указанию прибывших сотрудников </w:t>
      </w:r>
      <w:r w:rsidR="0036195C">
        <w:rPr>
          <w:sz w:val="28"/>
          <w:szCs w:val="28"/>
        </w:rPr>
        <w:t>МВД</w:t>
      </w:r>
      <w:r w:rsidR="0036195C" w:rsidRPr="00930B4A">
        <w:rPr>
          <w:sz w:val="28"/>
          <w:szCs w:val="28"/>
        </w:rPr>
        <w:t>,</w:t>
      </w:r>
      <w:r w:rsidR="0036195C">
        <w:rPr>
          <w:sz w:val="28"/>
          <w:szCs w:val="28"/>
        </w:rPr>
        <w:t xml:space="preserve"> МЧС,</w:t>
      </w:r>
      <w:r w:rsidR="0036195C" w:rsidRPr="00930B4A">
        <w:rPr>
          <w:sz w:val="28"/>
          <w:szCs w:val="28"/>
        </w:rPr>
        <w:t xml:space="preserve"> ГО и ЧС.</w:t>
      </w:r>
    </w:p>
    <w:p w:rsidR="00930B4A" w:rsidRPr="00930B4A" w:rsidRDefault="00930B4A" w:rsidP="00930B4A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 В случае</w:t>
      </w:r>
      <w:r w:rsidR="00295518">
        <w:rPr>
          <w:sz w:val="28"/>
          <w:szCs w:val="28"/>
        </w:rPr>
        <w:t xml:space="preserve"> нападени</w:t>
      </w:r>
      <w:r w:rsidR="00681AF9">
        <w:rPr>
          <w:sz w:val="28"/>
          <w:szCs w:val="28"/>
        </w:rPr>
        <w:t>я на ОУ</w:t>
      </w:r>
      <w:r w:rsidRPr="00930B4A">
        <w:rPr>
          <w:sz w:val="28"/>
          <w:szCs w:val="28"/>
        </w:rPr>
        <w:t>,</w:t>
      </w:r>
      <w:r w:rsidR="00295518"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930B4A" w:rsidRPr="00380BE3" w:rsidRDefault="00930B4A" w:rsidP="00380BE3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о</w:t>
      </w:r>
      <w:r w:rsidR="00295518">
        <w:rPr>
          <w:sz w:val="28"/>
          <w:szCs w:val="28"/>
        </w:rPr>
        <w:t xml:space="preserve">повестить сотрудников </w:t>
      </w:r>
      <w:r w:rsidR="00681AF9">
        <w:rPr>
          <w:sz w:val="28"/>
          <w:szCs w:val="28"/>
        </w:rPr>
        <w:t>ОУ</w:t>
      </w:r>
      <w:r w:rsidR="00380BE3">
        <w:rPr>
          <w:sz w:val="28"/>
          <w:szCs w:val="28"/>
        </w:rPr>
        <w:t>;</w:t>
      </w:r>
    </w:p>
    <w:p w:rsidR="00930B4A" w:rsidRPr="00930B4A" w:rsidRDefault="00380BE3" w:rsidP="00930B4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эвакуироваться</w:t>
      </w:r>
      <w:r w:rsidR="00930B4A" w:rsidRPr="00930B4A">
        <w:rPr>
          <w:sz w:val="28"/>
          <w:szCs w:val="28"/>
        </w:rPr>
        <w:t xml:space="preserve"> в безопасном месте;</w:t>
      </w:r>
    </w:p>
    <w:p w:rsidR="0036195C" w:rsidRPr="00930B4A" w:rsidRDefault="00930B4A" w:rsidP="0036195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36195C">
        <w:rPr>
          <w:sz w:val="28"/>
          <w:szCs w:val="28"/>
        </w:rPr>
        <w:t xml:space="preserve">в дальнейшем действовать по указанию прибывших сотрудников </w:t>
      </w:r>
      <w:r w:rsidR="0036195C">
        <w:rPr>
          <w:sz w:val="28"/>
          <w:szCs w:val="28"/>
        </w:rPr>
        <w:t>МВД</w:t>
      </w:r>
      <w:r w:rsidR="0036195C" w:rsidRPr="00930B4A">
        <w:rPr>
          <w:sz w:val="28"/>
          <w:szCs w:val="28"/>
        </w:rPr>
        <w:t>,</w:t>
      </w:r>
      <w:r w:rsidR="0036195C">
        <w:rPr>
          <w:sz w:val="28"/>
          <w:szCs w:val="28"/>
        </w:rPr>
        <w:t xml:space="preserve"> МЧС,</w:t>
      </w:r>
      <w:r w:rsidR="0036195C" w:rsidRPr="00930B4A">
        <w:rPr>
          <w:sz w:val="28"/>
          <w:szCs w:val="28"/>
        </w:rPr>
        <w:t xml:space="preserve"> ГО и ЧС.</w:t>
      </w:r>
    </w:p>
    <w:p w:rsidR="00930B4A" w:rsidRPr="0036195C" w:rsidRDefault="00930B4A" w:rsidP="0036195C">
      <w:pPr>
        <w:pStyle w:val="western"/>
        <w:shd w:val="clear" w:color="auto" w:fill="FFFFFF"/>
        <w:spacing w:before="0" w:beforeAutospacing="0" w:after="0"/>
        <w:ind w:left="709"/>
        <w:jc w:val="both"/>
        <w:rPr>
          <w:b/>
          <w:bCs/>
          <w:sz w:val="28"/>
          <w:szCs w:val="28"/>
        </w:rPr>
      </w:pPr>
    </w:p>
    <w:p w:rsidR="0039723B" w:rsidRPr="0039723B" w:rsidRDefault="00681AF9" w:rsidP="0068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="0039723B" w:rsidRP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 в жилом доме.</w:t>
      </w:r>
    </w:p>
    <w:p w:rsidR="0039723B" w:rsidRPr="0039723B" w:rsidRDefault="0039723B" w:rsidP="003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жилом доме следует незамедлительно сообщить</w:t>
      </w:r>
      <w:r w:rsidR="00D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случившемся по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</w:t>
      </w:r>
      <w:r w:rsidR="00D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телефону -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создавая паники, вывести людей из помещения и приступить к тушению огня своими силами. Сначала оцените масштабы возгорания. Если ведром воды не обойтись, то лучше дождаться приезда пожарных. </w:t>
      </w:r>
    </w:p>
    <w:p w:rsidR="0039723B" w:rsidRPr="0039723B" w:rsidRDefault="0039723B" w:rsidP="003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возгорании электроприбора необходимо отключить его от сети, затем следует накинуть плотное покрывало или залить водой. Помочь затушить возгорание в квартире могут мокрая ткань и вода. Возгорание штор, одеял, подушек и матрасов можно остановить большим количеством воды, отнеся такие предметы в ванну и включив воду, а также можно просто бросить их на пол и затоптать ногами. Загорелась электропроводка - отключите электричество. </w:t>
      </w:r>
    </w:p>
    <w:p w:rsidR="0039723B" w:rsidRPr="0039723B" w:rsidRDefault="0039723B" w:rsidP="003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летальных исходов являются последствиями отравления продуктами горения, а не ожогов. Если невозможно выбраться из горящего помещения, то необходимо защититься от дыма посредством мокрой тряпки. В противном случае, убедившись, что в квартире никого нет, стоит её покинуть, закрыв при этом все двери. Недостаток кислорода не позволит огню распространиться, а в некоторых случаях может привести к его угасанию. Передвигаться по задымлённым коридорам следует ползком или на четвереньках - основная часть дыма будет находиться вверху. </w:t>
      </w:r>
    </w:p>
    <w:p w:rsidR="00752ADC" w:rsidRPr="0039723B" w:rsidRDefault="00380BE3" w:rsidP="0068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39723B"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по поведению при возникновении пожара в многоэтажном доме: если вы находитесь на верхних этажах, то не стоит выбираться из помещения ни по лестнице, ни, тем более, на лифте. </w:t>
      </w:r>
      <w:proofErr w:type="gramStart"/>
      <w:r w:rsidR="0039723B"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="0039723B"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застрять, а на лестнице велика вероятность отравления продуктами горения. Вам следует закрыть плотно дверь, а щели и отверстия вентиляции плотно заткнуть мокрыми тряпками. Позвоните в службу спасения </w:t>
      </w:r>
      <w:r w:rsidR="00D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(МЧС) - 112 </w:t>
      </w:r>
      <w:r w:rsidR="0039723B"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9723B"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ждите приезда пожарных. Если пожар проник в вашу квартиру, то в таком случае следует выйти на балкон, закрыв за собой плотно дверь, и подавать сигналы пожарным. </w:t>
      </w:r>
    </w:p>
    <w:p w:rsidR="0039723B" w:rsidRPr="0039723B" w:rsidRDefault="0036195C" w:rsidP="003619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="0039723B" w:rsidRP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от злой собаки.</w:t>
      </w:r>
    </w:p>
    <w:p w:rsidR="0039723B" w:rsidRPr="0039723B" w:rsidRDefault="0039723B" w:rsidP="0036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провоцировать в собаке злость, которая является естественной реакцией. Не смотрите ей в глаза и не улыбайтесь, так как собака расценит это как оскал и демонстрацию силы. Убегать так же не следует - это разбудит в ней охотничий инстинкт. Не приближайтесь к охраняемому собакой месту, щенкам и миске с едой. Гладить собаку во время её «обеда» тоже не стоит. Не делайте резких движений и дружеских «выпадов» в сторону хозяина собаки, что будет ей расценено как нападение. </w:t>
      </w:r>
    </w:p>
    <w:p w:rsidR="0039723B" w:rsidRPr="0039723B" w:rsidRDefault="0039723B" w:rsidP="0036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готовности собаки напасть на вас следует остановиться и отдать команду "стоять", "лежать", "сидеть", "</w:t>
      </w:r>
      <w:proofErr w:type="gramStart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</w:t>
      </w:r>
      <w:proofErr w:type="gramEnd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Повернитесь к собаке лицом и двигайтесь ей навстречу, если вы уверены в себе. Как правило, собака реагирует на убегающего человека, а в данной ситуации она, вероятнее всего, отступит. </w:t>
      </w:r>
    </w:p>
    <w:p w:rsidR="0039723B" w:rsidRPr="0039723B" w:rsidRDefault="0039723B" w:rsidP="0036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подручные средства, отступая назад и зовя на помощь. Чтобы защитить своё </w:t>
      </w:r>
      <w:r w:rsidR="00B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и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горло, необходимо прижать подбородок к груди и выставить одну руку вперёд. Если собака сбила вас с ног, то перевернитесь на живот и закройте горло</w:t>
      </w:r>
      <w:r w:rsidR="0038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лицо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руками. </w:t>
      </w:r>
    </w:p>
    <w:p w:rsidR="0039723B" w:rsidRPr="0039723B" w:rsidRDefault="0039723B" w:rsidP="0036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Язык, нос и пах - болевые точки собаки. </w:t>
      </w:r>
    </w:p>
    <w:p w:rsidR="0039723B" w:rsidRDefault="0039723B" w:rsidP="0036195C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39723B">
        <w:rPr>
          <w:sz w:val="28"/>
          <w:szCs w:val="28"/>
        </w:rPr>
        <w:br/>
      </w:r>
    </w:p>
    <w:p w:rsidR="0039723B" w:rsidRPr="00681AF9" w:rsidRDefault="0039723B" w:rsidP="0039723B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Инструкцию составил</w:t>
      </w:r>
      <w:r>
        <w:rPr>
          <w:sz w:val="28"/>
          <w:szCs w:val="28"/>
        </w:rPr>
        <w:t xml:space="preserve">: заместитель директора по </w:t>
      </w:r>
      <w:r w:rsidR="00EC7391">
        <w:rPr>
          <w:sz w:val="28"/>
          <w:szCs w:val="28"/>
        </w:rPr>
        <w:t xml:space="preserve">внеклассной внешкольной </w:t>
      </w:r>
      <w:r>
        <w:rPr>
          <w:sz w:val="28"/>
          <w:szCs w:val="28"/>
        </w:rPr>
        <w:t xml:space="preserve">воспитательной работе       </w:t>
      </w:r>
      <w:r w:rsidR="00EC7391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="00EC7391" w:rsidRPr="00681AF9">
        <w:rPr>
          <w:b/>
          <w:sz w:val="28"/>
          <w:szCs w:val="28"/>
        </w:rPr>
        <w:t xml:space="preserve">Л.М. </w:t>
      </w:r>
      <w:r w:rsidRPr="00681AF9">
        <w:rPr>
          <w:b/>
          <w:sz w:val="28"/>
          <w:szCs w:val="28"/>
        </w:rPr>
        <w:t>Башмакова</w:t>
      </w:r>
    </w:p>
    <w:p w:rsidR="0039723B" w:rsidRDefault="0039723B" w:rsidP="0039723B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 xml:space="preserve">Согласовано: </w:t>
      </w:r>
      <w:r>
        <w:rPr>
          <w:sz w:val="28"/>
          <w:szCs w:val="28"/>
        </w:rPr>
        <w:t>ответственный по ОТ и ТБ</w:t>
      </w:r>
      <w:r w:rsidR="00681AF9">
        <w:rPr>
          <w:b/>
          <w:sz w:val="28"/>
          <w:szCs w:val="28"/>
        </w:rPr>
        <w:t xml:space="preserve"> ____________</w:t>
      </w:r>
      <w:r>
        <w:rPr>
          <w:b/>
          <w:sz w:val="28"/>
          <w:szCs w:val="28"/>
        </w:rPr>
        <w:t>М.И. Дмитренко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proofErr w:type="gramEnd"/>
    </w:p>
    <w:p w:rsidR="005C49A5" w:rsidRDefault="005C49A5"/>
    <w:sectPr w:rsidR="005C49A5" w:rsidSect="0039723B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54"/>
    <w:multiLevelType w:val="multilevel"/>
    <w:tmpl w:val="5D2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44742"/>
    <w:multiLevelType w:val="multilevel"/>
    <w:tmpl w:val="C8F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255B"/>
    <w:multiLevelType w:val="multilevel"/>
    <w:tmpl w:val="BFC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07BD0"/>
    <w:multiLevelType w:val="multilevel"/>
    <w:tmpl w:val="7C6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82663"/>
    <w:multiLevelType w:val="multilevel"/>
    <w:tmpl w:val="AAC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F2CA5"/>
    <w:multiLevelType w:val="multilevel"/>
    <w:tmpl w:val="C4A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06A1D"/>
    <w:multiLevelType w:val="multilevel"/>
    <w:tmpl w:val="4E2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15673"/>
    <w:multiLevelType w:val="multilevel"/>
    <w:tmpl w:val="623C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71A7E"/>
    <w:multiLevelType w:val="multilevel"/>
    <w:tmpl w:val="330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E363B"/>
    <w:multiLevelType w:val="multilevel"/>
    <w:tmpl w:val="573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6181C"/>
    <w:multiLevelType w:val="multilevel"/>
    <w:tmpl w:val="1CC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A2D95"/>
    <w:multiLevelType w:val="multilevel"/>
    <w:tmpl w:val="D8C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E2BB2"/>
    <w:multiLevelType w:val="multilevel"/>
    <w:tmpl w:val="F24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D58A9"/>
    <w:multiLevelType w:val="multilevel"/>
    <w:tmpl w:val="0EF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06FB5"/>
    <w:multiLevelType w:val="multilevel"/>
    <w:tmpl w:val="8E6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A3EA4"/>
    <w:multiLevelType w:val="multilevel"/>
    <w:tmpl w:val="A500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B6B28"/>
    <w:multiLevelType w:val="hybridMultilevel"/>
    <w:tmpl w:val="BB58C406"/>
    <w:lvl w:ilvl="0" w:tplc="BC48BF9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7C6610"/>
    <w:multiLevelType w:val="multilevel"/>
    <w:tmpl w:val="6E1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075B0"/>
    <w:multiLevelType w:val="multilevel"/>
    <w:tmpl w:val="3C2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883EE4"/>
    <w:multiLevelType w:val="multilevel"/>
    <w:tmpl w:val="CFA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2374F8"/>
    <w:multiLevelType w:val="multilevel"/>
    <w:tmpl w:val="5AF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C1B72"/>
    <w:multiLevelType w:val="multilevel"/>
    <w:tmpl w:val="2BD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C3293"/>
    <w:multiLevelType w:val="multilevel"/>
    <w:tmpl w:val="D3C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5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3"/>
  </w:num>
  <w:num w:numId="10">
    <w:abstractNumId w:val="6"/>
  </w:num>
  <w:num w:numId="11">
    <w:abstractNumId w:val="11"/>
  </w:num>
  <w:num w:numId="12">
    <w:abstractNumId w:val="19"/>
  </w:num>
  <w:num w:numId="13">
    <w:abstractNumId w:val="2"/>
  </w:num>
  <w:num w:numId="14">
    <w:abstractNumId w:val="10"/>
  </w:num>
  <w:num w:numId="15">
    <w:abstractNumId w:val="17"/>
  </w:num>
  <w:num w:numId="16">
    <w:abstractNumId w:val="1"/>
  </w:num>
  <w:num w:numId="17">
    <w:abstractNumId w:val="0"/>
  </w:num>
  <w:num w:numId="18">
    <w:abstractNumId w:val="18"/>
  </w:num>
  <w:num w:numId="19">
    <w:abstractNumId w:val="22"/>
  </w:num>
  <w:num w:numId="20">
    <w:abstractNumId w:val="13"/>
  </w:num>
  <w:num w:numId="21">
    <w:abstractNumId w:val="12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3B"/>
    <w:rsid w:val="00044270"/>
    <w:rsid w:val="001515CE"/>
    <w:rsid w:val="00295518"/>
    <w:rsid w:val="0036195C"/>
    <w:rsid w:val="00380BE3"/>
    <w:rsid w:val="0039723B"/>
    <w:rsid w:val="005C49A5"/>
    <w:rsid w:val="00681AF9"/>
    <w:rsid w:val="00752ADC"/>
    <w:rsid w:val="00930B4A"/>
    <w:rsid w:val="00B34960"/>
    <w:rsid w:val="00B77E12"/>
    <w:rsid w:val="00C94B28"/>
    <w:rsid w:val="00DC3285"/>
    <w:rsid w:val="00E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23B"/>
    <w:rPr>
      <w:b/>
      <w:bCs/>
    </w:rPr>
  </w:style>
  <w:style w:type="paragraph" w:styleId="a5">
    <w:name w:val="List Paragraph"/>
    <w:basedOn w:val="a"/>
    <w:uiPriority w:val="34"/>
    <w:qFormat/>
    <w:rsid w:val="0039723B"/>
    <w:pPr>
      <w:ind w:left="720"/>
      <w:contextualSpacing/>
    </w:pPr>
  </w:style>
  <w:style w:type="paragraph" w:customStyle="1" w:styleId="western">
    <w:name w:val="western"/>
    <w:basedOn w:val="a"/>
    <w:rsid w:val="00930B4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2012-02-07T06:18:00Z</cp:lastPrinted>
  <dcterms:created xsi:type="dcterms:W3CDTF">2011-12-06T07:08:00Z</dcterms:created>
  <dcterms:modified xsi:type="dcterms:W3CDTF">2020-05-22T06:54:00Z</dcterms:modified>
</cp:coreProperties>
</file>